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232E14">
        <w:rPr>
          <w:rFonts w:ascii="Times New Roman" w:hAnsi="Times New Roman"/>
          <w:sz w:val="18"/>
          <w:szCs w:val="18"/>
        </w:rPr>
        <w:t>Минпросвещения</w:t>
      </w:r>
      <w:proofErr w:type="spellEnd"/>
      <w:r w:rsidRPr="00232E14">
        <w:rPr>
          <w:rFonts w:ascii="Times New Roman" w:hAnsi="Times New Roman"/>
          <w:sz w:val="18"/>
          <w:szCs w:val="18"/>
        </w:rPr>
        <w:t xml:space="preserve"> России</w:t>
      </w:r>
    </w:p>
    <w:p w:rsidR="000128D7" w:rsidRPr="00232E14" w:rsidRDefault="000128D7" w:rsidP="000128D7">
      <w:pPr>
        <w:spacing w:after="0" w:line="216" w:lineRule="auto"/>
        <w:rPr>
          <w:rFonts w:ascii="Times New Roman" w:hAnsi="Times New Roman"/>
          <w:noProof/>
          <w:sz w:val="12"/>
          <w:szCs w:val="12"/>
        </w:rPr>
      </w:pP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noProof/>
          <w:sz w:val="14"/>
          <w:szCs w:val="14"/>
        </w:rPr>
      </w:pPr>
      <w:r w:rsidRPr="00232E14">
        <w:rPr>
          <w:rFonts w:ascii="Times New Roman" w:hAnsi="Times New Roman"/>
          <w:noProof/>
          <w:sz w:val="14"/>
          <w:szCs w:val="14"/>
        </w:rPr>
        <w:drawing>
          <wp:inline distT="0" distB="0" distL="0" distR="0" wp14:anchorId="237B4485" wp14:editId="4B005D23">
            <wp:extent cx="477520" cy="355600"/>
            <wp:effectExtent l="0" t="0" r="0" b="6350"/>
            <wp:docPr id="1" name="Рисунок 1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D7" w:rsidRPr="00232E14" w:rsidRDefault="000128D7" w:rsidP="000128D7">
      <w:pPr>
        <w:spacing w:after="0" w:line="216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spacing w:val="-6"/>
          <w:sz w:val="18"/>
          <w:szCs w:val="18"/>
        </w:rPr>
      </w:pPr>
      <w:r w:rsidRPr="00232E14">
        <w:rPr>
          <w:rFonts w:ascii="Times New Roman" w:hAnsi="Times New Roman"/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b/>
          <w:spacing w:val="-6"/>
          <w:sz w:val="15"/>
          <w:szCs w:val="15"/>
          <w:lang w:eastAsia="en-US"/>
        </w:rPr>
      </w:pPr>
      <w:r w:rsidRPr="00232E14">
        <w:rPr>
          <w:rFonts w:ascii="Times New Roman" w:hAnsi="Times New Roman"/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0128D7" w:rsidRPr="00232E14" w:rsidRDefault="000128D7" w:rsidP="000128D7">
      <w:pPr>
        <w:spacing w:after="0" w:line="216" w:lineRule="auto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232E14">
        <w:rPr>
          <w:rFonts w:ascii="Times New Roman" w:hAnsi="Times New Roman"/>
          <w:bCs/>
          <w:sz w:val="18"/>
          <w:szCs w:val="18"/>
          <w:lang w:eastAsia="en-US"/>
        </w:rPr>
        <w:t>(РГППУ)</w:t>
      </w:r>
    </w:p>
    <w:p w:rsidR="000128D7" w:rsidRPr="00232E14" w:rsidRDefault="000128D7" w:rsidP="000128D7">
      <w:pPr>
        <w:spacing w:after="0" w:line="192" w:lineRule="auto"/>
        <w:jc w:val="center"/>
        <w:rPr>
          <w:rFonts w:ascii="Times New Roman" w:hAnsi="Times New Roman"/>
          <w:bCs/>
          <w:sz w:val="14"/>
          <w:szCs w:val="14"/>
          <w:lang w:eastAsia="en-US"/>
        </w:rPr>
      </w:pPr>
    </w:p>
    <w:p w:rsidR="000128D7" w:rsidRPr="00232E14" w:rsidRDefault="000128D7" w:rsidP="000128D7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ЯВОЧНЫЙ ЛИСТ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>общего собрания работников</w:t>
      </w:r>
      <w:r w:rsidRPr="00252CEB">
        <w:rPr>
          <w:rFonts w:ascii="Times New Roman" w:hAnsi="Times New Roman"/>
          <w:sz w:val="28"/>
          <w:szCs w:val="28"/>
        </w:rPr>
        <w:t xml:space="preserve"> </w:t>
      </w:r>
    </w:p>
    <w:p w:rsidR="000128D7" w:rsidRPr="0060454F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128D7" w:rsidRPr="00252CEB" w:rsidRDefault="000128D7" w:rsidP="000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CEB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28D7" w:rsidRPr="005C3B6B" w:rsidRDefault="000128D7" w:rsidP="000128D7">
      <w:pPr>
        <w:pStyle w:val="a3"/>
        <w:ind w:left="708"/>
        <w:rPr>
          <w:sz w:val="18"/>
          <w:szCs w:val="18"/>
        </w:rPr>
      </w:pPr>
      <w:r w:rsidRPr="005C3B6B">
        <w:rPr>
          <w:sz w:val="18"/>
          <w:szCs w:val="18"/>
        </w:rPr>
        <w:t>(наименование подразделения/группы подразделений)</w:t>
      </w:r>
    </w:p>
    <w:p w:rsidR="000128D7" w:rsidRDefault="000128D7" w:rsidP="000128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49F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избранию</w:t>
      </w:r>
      <w:r w:rsidRPr="008249F1">
        <w:rPr>
          <w:rFonts w:ascii="Times New Roman" w:hAnsi="Times New Roman"/>
          <w:b/>
          <w:sz w:val="28"/>
          <w:szCs w:val="28"/>
        </w:rPr>
        <w:t xml:space="preserve"> делегатов </w:t>
      </w:r>
      <w:r>
        <w:rPr>
          <w:rFonts w:ascii="Times New Roman" w:hAnsi="Times New Roman"/>
          <w:b/>
          <w:sz w:val="28"/>
          <w:szCs w:val="28"/>
        </w:rPr>
        <w:t>на Конференцию</w:t>
      </w:r>
      <w:r w:rsidRPr="008249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работников и обучающихся</w:t>
      </w:r>
    </w:p>
    <w:p w:rsidR="000128D7" w:rsidRDefault="000128D7" w:rsidP="000128D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23.10.2023</w:t>
      </w:r>
    </w:p>
    <w:p w:rsidR="000128D7" w:rsidRPr="00516298" w:rsidRDefault="000128D7" w:rsidP="000128D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6F8">
        <w:rPr>
          <w:rFonts w:ascii="Times New Roman" w:hAnsi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Екатеринбург</w:t>
      </w:r>
      <w:r>
        <w:rPr>
          <w:rFonts w:ascii="Times New Roman" w:hAnsi="Times New Roman"/>
          <w:b/>
          <w:color w:val="000000"/>
          <w:sz w:val="28"/>
          <w:szCs w:val="28"/>
        </w:rPr>
        <w:t>, адрес</w:t>
      </w:r>
      <w:r>
        <w:rPr>
          <w:rFonts w:ascii="Times New Roman" w:hAnsi="Times New Roman"/>
          <w:b/>
          <w:color w:val="000000"/>
          <w:sz w:val="28"/>
          <w:szCs w:val="28"/>
        </w:rPr>
        <w:t>: ул. Машиностроителей, д. 11</w:t>
      </w:r>
    </w:p>
    <w:p w:rsidR="000128D7" w:rsidRDefault="000128D7" w:rsidP="000128D7">
      <w:pPr>
        <w:pStyle w:val="3"/>
        <w:spacing w:before="0"/>
        <w:jc w:val="both"/>
        <w:rPr>
          <w:szCs w:val="28"/>
        </w:rPr>
      </w:pPr>
      <w:r w:rsidRPr="00252CEB">
        <w:rPr>
          <w:b/>
          <w:szCs w:val="28"/>
        </w:rPr>
        <w:t>Общее число работников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color w:val="000000"/>
          <w:spacing w:val="-5"/>
          <w:szCs w:val="28"/>
        </w:rPr>
        <w:t>,</w:t>
      </w:r>
      <w:r>
        <w:rPr>
          <w:szCs w:val="28"/>
        </w:rPr>
        <w:t xml:space="preserve"> </w:t>
      </w:r>
      <w:r w:rsidRPr="00252CEB">
        <w:rPr>
          <w:szCs w:val="28"/>
        </w:rPr>
        <w:t xml:space="preserve">______ чел. </w:t>
      </w:r>
    </w:p>
    <w:p w:rsidR="000128D7" w:rsidRPr="00AE094D" w:rsidRDefault="000128D7" w:rsidP="000128D7">
      <w:pPr>
        <w:spacing w:after="0" w:line="240" w:lineRule="auto"/>
        <w:jc w:val="both"/>
      </w:pPr>
    </w:p>
    <w:p w:rsidR="000128D7" w:rsidRDefault="000128D7" w:rsidP="000128D7">
      <w:pPr>
        <w:pStyle w:val="3"/>
        <w:spacing w:before="0"/>
        <w:jc w:val="both"/>
        <w:rPr>
          <w:szCs w:val="28"/>
        </w:rPr>
      </w:pPr>
      <w:r>
        <w:rPr>
          <w:b/>
          <w:szCs w:val="28"/>
        </w:rPr>
        <w:t>Р</w:t>
      </w:r>
      <w:r w:rsidRPr="00252CEB">
        <w:rPr>
          <w:b/>
          <w:szCs w:val="28"/>
        </w:rPr>
        <w:t>аботник</w:t>
      </w:r>
      <w:r>
        <w:rPr>
          <w:b/>
          <w:szCs w:val="28"/>
        </w:rPr>
        <w:t>и</w:t>
      </w:r>
      <w:r w:rsidRPr="00252CEB">
        <w:rPr>
          <w:b/>
          <w:szCs w:val="28"/>
        </w:rPr>
        <w:t xml:space="preserve"> подразделения</w:t>
      </w:r>
      <w:r w:rsidRPr="00252CEB">
        <w:rPr>
          <w:szCs w:val="28"/>
        </w:rPr>
        <w:t xml:space="preserve">, </w:t>
      </w:r>
      <w:r w:rsidRPr="00252CEB">
        <w:rPr>
          <w:color w:val="000000"/>
          <w:spacing w:val="-4"/>
          <w:szCs w:val="28"/>
        </w:rPr>
        <w:t xml:space="preserve">для которых </w:t>
      </w:r>
      <w:r w:rsidRPr="00252CEB">
        <w:rPr>
          <w:color w:val="000000"/>
          <w:spacing w:val="-2"/>
          <w:szCs w:val="28"/>
        </w:rPr>
        <w:t>данное</w:t>
      </w:r>
      <w:r w:rsidRPr="00252CEB">
        <w:rPr>
          <w:color w:val="000000"/>
          <w:spacing w:val="-4"/>
          <w:szCs w:val="28"/>
        </w:rPr>
        <w:t xml:space="preserve"> </w:t>
      </w:r>
      <w:r w:rsidRPr="00252CEB">
        <w:rPr>
          <w:color w:val="000000"/>
          <w:spacing w:val="-2"/>
          <w:szCs w:val="28"/>
        </w:rPr>
        <w:t>структурное</w:t>
      </w:r>
      <w:r w:rsidRPr="00252CEB">
        <w:rPr>
          <w:color w:val="000000"/>
          <w:spacing w:val="-4"/>
          <w:szCs w:val="28"/>
        </w:rPr>
        <w:t xml:space="preserve"> подразделение является основным местом </w:t>
      </w:r>
      <w:r w:rsidRPr="00252CEB">
        <w:rPr>
          <w:color w:val="000000"/>
          <w:spacing w:val="-5"/>
          <w:szCs w:val="28"/>
        </w:rPr>
        <w:t>работы</w:t>
      </w:r>
      <w:r>
        <w:rPr>
          <w:szCs w:val="28"/>
        </w:rPr>
        <w:t xml:space="preserve">, </w:t>
      </w:r>
      <w:r w:rsidRPr="0019468A">
        <w:rPr>
          <w:b/>
          <w:szCs w:val="28"/>
        </w:rPr>
        <w:t>присутствующие на собрании</w:t>
      </w:r>
      <w:r>
        <w:rPr>
          <w:szCs w:val="28"/>
        </w:rPr>
        <w:t>:</w:t>
      </w:r>
    </w:p>
    <w:p w:rsidR="000128D7" w:rsidRPr="00C6685E" w:rsidRDefault="000128D7" w:rsidP="000128D7">
      <w:pPr>
        <w:spacing w:after="0" w:line="240" w:lineRule="auto"/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4017"/>
        <w:gridCol w:w="3307"/>
        <w:gridCol w:w="2160"/>
      </w:tblGrid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510F3">
        <w:tc>
          <w:tcPr>
            <w:tcW w:w="776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1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43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8D7" w:rsidRPr="002E0436" w:rsidTr="000128D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D7" w:rsidRPr="002E0436" w:rsidRDefault="000128D7" w:rsidP="00051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28D7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128D7" w:rsidRPr="00252CEB" w:rsidRDefault="000128D7" w:rsidP="000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п</w:t>
      </w:r>
      <w:r w:rsidRPr="00252CEB">
        <w:rPr>
          <w:rFonts w:ascii="Times New Roman" w:hAnsi="Times New Roman"/>
          <w:b/>
          <w:sz w:val="28"/>
          <w:szCs w:val="28"/>
        </w:rPr>
        <w:t>рисутствовало на собрании</w:t>
      </w:r>
      <w:r w:rsidRPr="00252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  <w:r w:rsidRPr="00252CEB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ел.   (______ % от общего числа работников,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для которых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данное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2"/>
          <w:sz w:val="28"/>
          <w:szCs w:val="28"/>
        </w:rPr>
        <w:t>структурное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подразделение является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E122A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основным местом </w:t>
      </w:r>
      <w:r w:rsidRPr="003E122A">
        <w:rPr>
          <w:rFonts w:ascii="Times New Roman" w:hAnsi="Times New Roman"/>
          <w:color w:val="000000"/>
          <w:spacing w:val="-5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).</w:t>
      </w:r>
      <w:r w:rsidRPr="00252CEB">
        <w:rPr>
          <w:rFonts w:ascii="Times New Roman" w:hAnsi="Times New Roman"/>
          <w:sz w:val="28"/>
          <w:szCs w:val="28"/>
        </w:rPr>
        <w:t xml:space="preserve">        </w:t>
      </w:r>
    </w:p>
    <w:p w:rsidR="000128D7" w:rsidRDefault="000128D7" w:rsidP="000128D7"/>
    <w:p w:rsidR="000128D7" w:rsidRPr="002623C1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3C1">
        <w:rPr>
          <w:rFonts w:ascii="Times New Roman" w:hAnsi="Times New Roman"/>
          <w:sz w:val="28"/>
          <w:szCs w:val="28"/>
        </w:rPr>
        <w:t>Председатель собр</w:t>
      </w:r>
      <w:r>
        <w:rPr>
          <w:rFonts w:ascii="Times New Roman" w:hAnsi="Times New Roman"/>
          <w:sz w:val="28"/>
          <w:szCs w:val="28"/>
        </w:rPr>
        <w:t>ания     ________________</w:t>
      </w:r>
      <w:r w:rsidRPr="002623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623C1">
        <w:rPr>
          <w:rFonts w:ascii="Times New Roman" w:hAnsi="Times New Roman"/>
          <w:sz w:val="28"/>
          <w:szCs w:val="28"/>
        </w:rPr>
        <w:t>____________________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A4DCC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0128D7" w:rsidRPr="00EA4DCC" w:rsidRDefault="000128D7" w:rsidP="0001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4DCC">
        <w:rPr>
          <w:rFonts w:ascii="Times New Roman" w:hAnsi="Times New Roman"/>
          <w:sz w:val="28"/>
          <w:szCs w:val="28"/>
        </w:rPr>
        <w:t>Секретарь собрания           ________________</w:t>
      </w:r>
      <w:r w:rsidRPr="00EA4DCC">
        <w:rPr>
          <w:rFonts w:ascii="Times New Roman" w:hAnsi="Times New Roman"/>
          <w:sz w:val="28"/>
          <w:szCs w:val="28"/>
        </w:rPr>
        <w:tab/>
        <w:t xml:space="preserve">       ____________________</w:t>
      </w:r>
    </w:p>
    <w:p w:rsidR="000128D7" w:rsidRPr="005C3B6B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C3B6B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C3B6B">
        <w:rPr>
          <w:rFonts w:ascii="Times New Roman" w:hAnsi="Times New Roman"/>
          <w:sz w:val="18"/>
          <w:szCs w:val="18"/>
        </w:rPr>
        <w:t>(</w:t>
      </w:r>
      <w:proofErr w:type="gramStart"/>
      <w:r w:rsidRPr="005C3B6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5C3B6B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C3B6B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0128D7" w:rsidRPr="00EA4DCC" w:rsidRDefault="000128D7" w:rsidP="000128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0128D7" w:rsidRPr="00EA4DCC" w:rsidRDefault="000128D7" w:rsidP="000128D7">
      <w:pPr>
        <w:autoSpaceDE w:val="0"/>
        <w:autoSpaceDN w:val="0"/>
        <w:adjustRightInd w:val="0"/>
        <w:spacing w:after="0" w:line="720" w:lineRule="auto"/>
        <w:rPr>
          <w:sz w:val="16"/>
          <w:szCs w:val="16"/>
        </w:rPr>
      </w:pPr>
    </w:p>
    <w:p w:rsidR="00DF42D8" w:rsidRDefault="00DF42D8"/>
    <w:sectPr w:rsidR="00DF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7"/>
    <w:rsid w:val="000128D7"/>
    <w:rsid w:val="00D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3471"/>
  <w15:chartTrackingRefBased/>
  <w15:docId w15:val="{7D22E0E8-15A7-48C9-AA62-76FF576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128D7"/>
    <w:pPr>
      <w:keepNext/>
      <w:autoSpaceDE w:val="0"/>
      <w:autoSpaceDN w:val="0"/>
      <w:adjustRightInd w:val="0"/>
      <w:spacing w:before="420"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0128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128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1</cp:revision>
  <dcterms:created xsi:type="dcterms:W3CDTF">2023-10-23T04:03:00Z</dcterms:created>
  <dcterms:modified xsi:type="dcterms:W3CDTF">2023-10-23T04:13:00Z</dcterms:modified>
</cp:coreProperties>
</file>